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F0" w:rsidRDefault="000A09F0" w:rsidP="000A09F0">
      <w:pPr>
        <w:adjustRightInd w:val="0"/>
        <w:snapToGrid w:val="0"/>
        <w:spacing w:line="6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重庆市2022年业余无线电台操作技术能力</w:t>
      </w:r>
    </w:p>
    <w:p w:rsidR="000A09F0" w:rsidRDefault="000A09F0" w:rsidP="000A09F0">
      <w:pPr>
        <w:adjustRightInd w:val="0"/>
        <w:snapToGrid w:val="0"/>
        <w:spacing w:line="6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验证考生疫情防控承诺书</w:t>
      </w:r>
    </w:p>
    <w:p w:rsidR="000A09F0" w:rsidRDefault="000A09F0" w:rsidP="000A09F0">
      <w:pPr>
        <w:adjustRightInd w:val="0"/>
        <w:snapToGrid w:val="0"/>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本人已认真阅读验证</w:t>
      </w:r>
      <w:r>
        <w:rPr>
          <w:rFonts w:ascii="Times New Roman" w:eastAsia="方正仿宋_GBK" w:hAnsi="Times New Roman" w:cs="Times New Roman" w:hint="eastAsia"/>
          <w:sz w:val="32"/>
          <w:szCs w:val="32"/>
        </w:rPr>
        <w:t>通知</w:t>
      </w:r>
      <w:r>
        <w:rPr>
          <w:rFonts w:ascii="Times New Roman" w:eastAsia="方正仿宋_GBK" w:hAnsi="Times New Roman" w:cs="Times New Roman"/>
          <w:sz w:val="32"/>
          <w:szCs w:val="32"/>
        </w:rPr>
        <w:t>疫情防控相关内容，知悉</w:t>
      </w:r>
      <w:r>
        <w:rPr>
          <w:rFonts w:ascii="Times New Roman" w:eastAsia="方正仿宋_GBK" w:hAnsi="Times New Roman" w:cs="Times New Roman" w:hint="eastAsia"/>
          <w:sz w:val="32"/>
          <w:szCs w:val="32"/>
        </w:rPr>
        <w:t>并严格遵守重庆市新型冠状病毒肺炎疫情防控指挥部对疫情防控的最新</w:t>
      </w:r>
      <w:r>
        <w:rPr>
          <w:rFonts w:ascii="Times New Roman" w:eastAsia="方正仿宋_GBK" w:hAnsi="Times New Roman" w:cs="Times New Roman"/>
          <w:sz w:val="32"/>
          <w:szCs w:val="32"/>
        </w:rPr>
        <w:t>要求。</w:t>
      </w:r>
    </w:p>
    <w:p w:rsidR="000A09F0" w:rsidRDefault="000A09F0" w:rsidP="000A09F0">
      <w:pPr>
        <w:adjustRightInd w:val="0"/>
        <w:snapToGrid w:val="0"/>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本人在此郑重承诺：</w:t>
      </w:r>
    </w:p>
    <w:p w:rsidR="000A09F0" w:rsidRDefault="000A09F0" w:rsidP="000A09F0">
      <w:pPr>
        <w:adjustRightInd w:val="0"/>
        <w:snapToGrid w:val="0"/>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本人不是尚在随访医学观察期内的新冠确诊病例或无症状感染者。</w:t>
      </w:r>
    </w:p>
    <w:p w:rsidR="000A09F0" w:rsidRDefault="000A09F0" w:rsidP="000A09F0">
      <w:pPr>
        <w:adjustRightInd w:val="0"/>
        <w:snapToGrid w:val="0"/>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本人考前</w:t>
      </w:r>
      <w:r>
        <w:rPr>
          <w:rFonts w:ascii="Times New Roman" w:eastAsia="方正仿宋_GBK" w:hAnsi="Times New Roman" w:cs="Times New Roman"/>
          <w:sz w:val="32"/>
          <w:szCs w:val="32"/>
        </w:rPr>
        <w:t>没有境外旅居史，或者有境外旅居史但已</w:t>
      </w:r>
      <w:r>
        <w:rPr>
          <w:rFonts w:ascii="Times New Roman" w:eastAsia="方正仿宋_GBK" w:hAnsi="Times New Roman" w:cs="Times New Roman" w:hint="eastAsia"/>
          <w:sz w:val="32"/>
          <w:szCs w:val="32"/>
        </w:rPr>
        <w:t>按重庆市防疫要求</w:t>
      </w:r>
      <w:r>
        <w:rPr>
          <w:rFonts w:ascii="Times New Roman" w:eastAsia="方正仿宋_GBK" w:hAnsi="Times New Roman" w:cs="Times New Roman"/>
          <w:sz w:val="32"/>
          <w:szCs w:val="32"/>
        </w:rPr>
        <w:t>完成隔离医学观察等健康管理。</w:t>
      </w:r>
    </w:p>
    <w:p w:rsidR="000A09F0" w:rsidRDefault="000A09F0" w:rsidP="000A09F0">
      <w:pPr>
        <w:widowControl/>
        <w:adjustRightInd w:val="0"/>
        <w:snapToGrid w:val="0"/>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本人不是《国内重点地区来渝返渝人员健康管理措施（</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年第二版）》（渝</w:t>
      </w:r>
      <w:proofErr w:type="gramStart"/>
      <w:r>
        <w:rPr>
          <w:rFonts w:ascii="Times New Roman" w:eastAsia="方正仿宋_GBK" w:hAnsi="Times New Roman" w:cs="Times New Roman" w:hint="eastAsia"/>
          <w:sz w:val="32"/>
          <w:szCs w:val="32"/>
        </w:rPr>
        <w:t>肺炎指办发</w:t>
      </w:r>
      <w:proofErr w:type="gramEnd"/>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号）规定的来渝返渝人员，或者已按相关防疫要求</w:t>
      </w:r>
      <w:r>
        <w:rPr>
          <w:rFonts w:ascii="Times New Roman" w:eastAsia="方正仿宋_GBK" w:hAnsi="Times New Roman" w:cs="Times New Roman"/>
          <w:sz w:val="32"/>
          <w:szCs w:val="32"/>
        </w:rPr>
        <w:t>完成</w:t>
      </w:r>
      <w:r>
        <w:rPr>
          <w:rFonts w:ascii="Times New Roman" w:eastAsia="方正仿宋_GBK" w:hAnsi="Times New Roman" w:cs="Times New Roman" w:hint="eastAsia"/>
          <w:sz w:val="32"/>
          <w:szCs w:val="32"/>
        </w:rPr>
        <w:t>集中隔离医学观察、居家隔离医学观察、自我健康监测</w:t>
      </w:r>
      <w:r>
        <w:rPr>
          <w:rFonts w:ascii="Times New Roman" w:eastAsia="方正仿宋_GBK" w:hAnsi="Times New Roman" w:cs="Times New Roman"/>
          <w:sz w:val="32"/>
          <w:szCs w:val="32"/>
        </w:rPr>
        <w:t>等健康管理。</w:t>
      </w:r>
    </w:p>
    <w:p w:rsidR="000A09F0" w:rsidRDefault="000A09F0" w:rsidP="000A09F0">
      <w:pPr>
        <w:adjustRightInd w:val="0"/>
        <w:snapToGrid w:val="0"/>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本人不是隔离期未满的密切接触者或密接的密接。</w:t>
      </w:r>
    </w:p>
    <w:p w:rsidR="000A09F0" w:rsidRDefault="000A09F0" w:rsidP="000A09F0">
      <w:pPr>
        <w:adjustRightInd w:val="0"/>
        <w:snapToGrid w:val="0"/>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本人考试前</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天内未曾出现体温</w:t>
      </w:r>
      <w:r>
        <w:rPr>
          <w:rFonts w:ascii="Times New Roman" w:eastAsia="方正仿宋_GBK" w:hAnsi="Times New Roman" w:cs="Times New Roman"/>
          <w:sz w:val="32"/>
          <w:szCs w:val="32"/>
        </w:rPr>
        <w:t>≥37.3℃</w:t>
      </w:r>
      <w:r>
        <w:rPr>
          <w:rFonts w:ascii="Times New Roman" w:eastAsia="方正仿宋_GBK" w:hAnsi="Times New Roman" w:cs="Times New Roman"/>
          <w:sz w:val="32"/>
          <w:szCs w:val="32"/>
        </w:rPr>
        <w:t>情况或有疑似症状，且已排除传染病，身体无不适症状。</w:t>
      </w:r>
    </w:p>
    <w:p w:rsidR="000A09F0" w:rsidRDefault="000A09F0" w:rsidP="000A09F0">
      <w:pPr>
        <w:adjustRightInd w:val="0"/>
        <w:snapToGrid w:val="0"/>
        <w:spacing w:line="500" w:lineRule="exact"/>
        <w:ind w:firstLineChars="200" w:firstLine="640"/>
        <w:rPr>
          <w:rFonts w:ascii="Times New Roman" w:eastAsia="楷体" w:hAnsi="Times New Roman" w:cs="Times New Roman"/>
          <w:sz w:val="32"/>
          <w:szCs w:val="32"/>
        </w:rPr>
      </w:pPr>
    </w:p>
    <w:p w:rsidR="000A09F0" w:rsidRDefault="000A09F0" w:rsidP="000A09F0">
      <w:pPr>
        <w:adjustRightInd w:val="0"/>
        <w:snapToGrid w:val="0"/>
        <w:spacing w:line="500" w:lineRule="exact"/>
        <w:ind w:firstLineChars="200" w:firstLine="490"/>
        <w:rPr>
          <w:rFonts w:ascii="仿宋" w:eastAsia="仿宋" w:hAnsi="仿宋" w:cs="仿宋"/>
          <w:sz w:val="32"/>
          <w:szCs w:val="32"/>
        </w:rPr>
      </w:pPr>
      <w:r>
        <w:rPr>
          <w:rFonts w:ascii="方正楷体_GBK" w:eastAsia="方正楷体_GBK" w:hAnsi="方正楷体_GBK" w:cs="方正楷体_GBK" w:hint="eastAsia"/>
          <w:sz w:val="32"/>
          <w:szCs w:val="32"/>
        </w:rPr>
        <w:t>本人承诺，以上内容真实有效，如有隐瞒，愿意承担由此引起的一切后果和责任。</w:t>
      </w:r>
    </w:p>
    <w:p w:rsidR="000A09F0" w:rsidRDefault="000A09F0" w:rsidP="000A09F0">
      <w:pPr>
        <w:wordWrap w:val="0"/>
        <w:adjustRightInd w:val="0"/>
        <w:snapToGrid w:val="0"/>
        <w:spacing w:beforeLines="50" w:before="156" w:line="500" w:lineRule="exact"/>
        <w:ind w:firstLineChars="200" w:firstLine="640"/>
        <w:jc w:val="right"/>
        <w:rPr>
          <w:rFonts w:ascii="仿宋" w:eastAsia="仿宋" w:hAnsi="仿宋" w:cs="仿宋"/>
          <w:sz w:val="32"/>
          <w:szCs w:val="32"/>
        </w:rPr>
      </w:pPr>
    </w:p>
    <w:p w:rsidR="000A09F0" w:rsidRDefault="000A09F0" w:rsidP="000A09F0">
      <w:pPr>
        <w:wordWrap w:val="0"/>
        <w:adjustRightInd w:val="0"/>
        <w:snapToGrid w:val="0"/>
        <w:spacing w:beforeLines="50" w:before="156" w:line="5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承诺人：</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w:t>
      </w:r>
    </w:p>
    <w:p w:rsidR="00C35E0F" w:rsidRPr="000A09F0" w:rsidRDefault="000A09F0" w:rsidP="000A09F0">
      <w:pPr>
        <w:wordWrap w:val="0"/>
        <w:adjustRightInd w:val="0"/>
        <w:snapToGrid w:val="0"/>
        <w:spacing w:line="500" w:lineRule="exact"/>
        <w:ind w:firstLineChars="200" w:firstLine="640"/>
        <w:jc w:val="right"/>
      </w:pPr>
      <w:r>
        <w:rPr>
          <w:rFonts w:ascii="仿宋" w:eastAsia="仿宋" w:hAnsi="仿宋" w:cs="仿宋" w:hint="eastAsia"/>
          <w:sz w:val="32"/>
          <w:szCs w:val="32"/>
        </w:rPr>
        <w:t>时</w:t>
      </w:r>
      <w:r>
        <w:rPr>
          <w:rFonts w:ascii="仿宋" w:eastAsia="仿宋" w:hAnsi="仿宋" w:cs="仿宋"/>
          <w:sz w:val="32"/>
          <w:szCs w:val="32"/>
        </w:rPr>
        <w:t xml:space="preserve">  </w:t>
      </w:r>
      <w:r>
        <w:rPr>
          <w:rFonts w:ascii="仿宋" w:eastAsia="仿宋" w:hAnsi="仿宋" w:cs="仿宋" w:hint="eastAsia"/>
          <w:sz w:val="32"/>
          <w:szCs w:val="32"/>
        </w:rPr>
        <w:t>间：</w:t>
      </w:r>
      <w:r>
        <w:rPr>
          <w:rFonts w:ascii="仿宋" w:eastAsia="仿宋" w:hAnsi="仿宋" w:cs="仿宋"/>
          <w:sz w:val="32"/>
          <w:szCs w:val="32"/>
        </w:rPr>
        <w:t>2022</w:t>
      </w:r>
      <w:bookmarkStart w:id="0" w:name="_GoBack"/>
      <w:bookmarkEnd w:id="0"/>
      <w:r>
        <w:rPr>
          <w:rFonts w:ascii="仿宋" w:eastAsia="仿宋" w:hAnsi="仿宋" w:cs="仿宋"/>
          <w:sz w:val="32"/>
          <w:szCs w:val="32"/>
        </w:rPr>
        <w:t xml:space="preserve"> </w:t>
      </w:r>
      <w:r>
        <w:rPr>
          <w:rFonts w:ascii="仿宋" w:eastAsia="仿宋" w:hAnsi="仿宋" w:cs="仿宋" w:hint="eastAsia"/>
          <w:sz w:val="32"/>
          <w:szCs w:val="32"/>
        </w:rPr>
        <w:t xml:space="preserve">年 </w:t>
      </w:r>
      <w:r>
        <w:rPr>
          <w:rFonts w:ascii="仿宋" w:eastAsia="仿宋" w:hAnsi="仿宋" w:cs="仿宋"/>
          <w:sz w:val="32"/>
          <w:szCs w:val="32"/>
        </w:rPr>
        <w:t xml:space="preserve"> </w:t>
      </w:r>
      <w:r>
        <w:rPr>
          <w:rFonts w:ascii="仿宋" w:eastAsia="仿宋" w:hAnsi="仿宋" w:cs="仿宋" w:hint="eastAsia"/>
          <w:sz w:val="32"/>
          <w:szCs w:val="32"/>
        </w:rPr>
        <w:t xml:space="preserve"> 月</w:t>
      </w:r>
      <w:r>
        <w:rPr>
          <w:rFonts w:ascii="仿宋" w:eastAsia="仿宋" w:hAnsi="仿宋" w:cs="仿宋" w:hint="eastAsia"/>
          <w:sz w:val="32"/>
          <w:szCs w:val="32"/>
        </w:rPr>
        <w:t xml:space="preserve"> </w:t>
      </w:r>
      <w:r>
        <w:rPr>
          <w:rFonts w:ascii="仿宋" w:eastAsia="仿宋" w:hAnsi="仿宋" w:cs="仿宋" w:hint="eastAsia"/>
          <w:sz w:val="32"/>
          <w:szCs w:val="32"/>
        </w:rPr>
        <w:t xml:space="preserve">  日</w:t>
      </w:r>
    </w:p>
    <w:sectPr w:rsidR="00C35E0F" w:rsidRPr="000A09F0">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AF" w:rsidRDefault="00D460AF" w:rsidP="000A09F0">
      <w:r>
        <w:separator/>
      </w:r>
    </w:p>
  </w:endnote>
  <w:endnote w:type="continuationSeparator" w:id="0">
    <w:p w:rsidR="00D460AF" w:rsidRDefault="00D460AF" w:rsidP="000A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方正楷体_GBK">
    <w:altName w:val="站酷庆科黄油体"/>
    <w:charset w:val="86"/>
    <w:family w:val="auto"/>
    <w:pitch w:val="default"/>
    <w:sig w:usb0="00000000" w:usb1="080E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16" w:rsidRDefault="00D460AF">
    <w:pPr>
      <w:pStyle w:val="a5"/>
    </w:pPr>
    <w:r>
      <w:rPr>
        <w:noProof/>
      </w:rPr>
      <mc:AlternateContent>
        <mc:Choice Requires="wps">
          <w:drawing>
            <wp:anchor distT="0" distB="0" distL="0" distR="0" simplePos="0" relativeHeight="251659264" behindDoc="0" locked="0" layoutInCell="1" allowOverlap="1" wp14:anchorId="7CB2C237" wp14:editId="70D1A539">
              <wp:simplePos x="0" y="0"/>
              <wp:positionH relativeFrom="margin">
                <wp:align>outside</wp:align>
              </wp:positionH>
              <wp:positionV relativeFrom="paragraph">
                <wp:posOffset>-106679</wp:posOffset>
              </wp:positionV>
              <wp:extent cx="575310" cy="243205"/>
              <wp:effectExtent l="0" t="0" r="0" b="0"/>
              <wp:wrapNone/>
              <wp:docPr id="409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 cy="243205"/>
                      </a:xfrm>
                      <a:prstGeom prst="rect">
                        <a:avLst/>
                      </a:prstGeom>
                      <a:ln>
                        <a:noFill/>
                      </a:ln>
                    </wps:spPr>
                    <wps:txbx>
                      <w:txbxContent>
                        <w:p w:rsidR="003F4716" w:rsidRDefault="00D460AF">
                          <w:pPr>
                            <w:pStyle w:val="a5"/>
                            <w:jc w:val="center"/>
                            <w:rPr>
                              <w:rFonts w:ascii="宋体" w:hAnsi="宋体"/>
                              <w:sz w:val="28"/>
                              <w:szCs w:val="28"/>
                            </w:rPr>
                          </w:pPr>
                          <w:r>
                            <w:rPr>
                              <w:rFonts w:ascii="宋体" w:hAnsi="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hAnsi="宋体" w:hint="eastAsia"/>
                              <w:sz w:val="28"/>
                              <w:szCs w:val="28"/>
                            </w:rPr>
                            <w:fldChar w:fldCharType="separate"/>
                          </w:r>
                          <w:r w:rsidR="000A09F0" w:rsidRPr="000A09F0">
                            <w:rPr>
                              <w:rFonts w:ascii="宋体" w:hAnsi="宋体"/>
                              <w:noProof/>
                              <w:sz w:val="28"/>
                              <w:szCs w:val="28"/>
                            </w:rPr>
                            <w:t>- 1 -</w:t>
                          </w:r>
                          <w:r>
                            <w:rPr>
                              <w:rFonts w:ascii="宋体" w:hAnsi="宋体" w:hint="eastAsia"/>
                              <w:sz w:val="28"/>
                              <w:szCs w:val="28"/>
                            </w:rPr>
                            <w:fldChar w:fldCharType="end"/>
                          </w:r>
                        </w:p>
                      </w:txbxContent>
                    </wps:txbx>
                    <wps:bodyPr vert="horz" wrap="square" lIns="0" tIns="0" rIns="0" bIns="0" anchor="t">
                      <a:prstTxWarp prst="textNoShape">
                        <a:avLst/>
                      </a:prstTxWarp>
                      <a:noAutofit/>
                    </wps:bodyPr>
                  </wps:wsp>
                </a:graphicData>
              </a:graphic>
            </wp:anchor>
          </w:drawing>
        </mc:Choice>
        <mc:Fallback>
          <w:pict>
            <v:rect w14:anchorId="7CB2C237" id="文本框 2" o:spid="_x0000_s1026" style="position:absolute;margin-left:-5.9pt;margin-top:-8.4pt;width:45.3pt;height:19.15pt;z-index:251659264;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" filled="f" stroked="f">
              <v:path arrowok="t"/>
              <v:textbox inset="0,0,0,0">
                <w:txbxContent>
                  <w:p w:rsidR="003F4716" w:rsidRDefault="00D460AF">
                    <w:pPr>
                      <w:pStyle w:val="a5"/>
                      <w:jc w:val="center"/>
                      <w:rPr>
                        <w:rFonts w:ascii="宋体" w:hAnsi="宋体"/>
                        <w:sz w:val="28"/>
                        <w:szCs w:val="28"/>
                      </w:rPr>
                    </w:pPr>
                    <w:r>
                      <w:rPr>
                        <w:rFonts w:ascii="宋体" w:hAnsi="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hAnsi="宋体" w:hint="eastAsia"/>
                        <w:sz w:val="28"/>
                        <w:szCs w:val="28"/>
                      </w:rPr>
                      <w:fldChar w:fldCharType="separate"/>
                    </w:r>
                    <w:r w:rsidR="000A09F0" w:rsidRPr="000A09F0">
                      <w:rPr>
                        <w:rFonts w:ascii="宋体" w:hAnsi="宋体"/>
                        <w:noProof/>
                        <w:sz w:val="28"/>
                        <w:szCs w:val="28"/>
                      </w:rPr>
                      <w:t>- 1 -</w:t>
                    </w:r>
                    <w:r>
                      <w:rPr>
                        <w:rFonts w:ascii="宋体" w:hAnsi="宋体" w:hint="eastAsia"/>
                        <w:sz w:val="28"/>
                        <w:szCs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AF" w:rsidRDefault="00D460AF" w:rsidP="000A09F0">
      <w:r>
        <w:separator/>
      </w:r>
    </w:p>
  </w:footnote>
  <w:footnote w:type="continuationSeparator" w:id="0">
    <w:p w:rsidR="00D460AF" w:rsidRDefault="00D460AF" w:rsidP="000A0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F8"/>
    <w:rsid w:val="000A09F0"/>
    <w:rsid w:val="00BC19F8"/>
    <w:rsid w:val="00C35E0F"/>
    <w:rsid w:val="00D4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199E8"/>
  <w15:chartTrackingRefBased/>
  <w15:docId w15:val="{A3908951-8A78-4FBC-A891-70B61793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9F0"/>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9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A09F0"/>
    <w:rPr>
      <w:sz w:val="18"/>
      <w:szCs w:val="18"/>
    </w:rPr>
  </w:style>
  <w:style w:type="paragraph" w:styleId="a5">
    <w:name w:val="footer"/>
    <w:basedOn w:val="a"/>
    <w:link w:val="a6"/>
    <w:unhideWhenUsed/>
    <w:qFormat/>
    <w:rsid w:val="000A09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0A09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Company>china</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2022-06-24T03:25:00Z</dcterms:created>
  <dcterms:modified xsi:type="dcterms:W3CDTF">2022-06-24T03:27:00Z</dcterms:modified>
</cp:coreProperties>
</file>